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7" w:rsidRPr="00DF6F97" w:rsidRDefault="00DF6F97" w:rsidP="00DF6F9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F6F97">
        <w:rPr>
          <w:rFonts w:asciiTheme="majorHAnsi" w:hAnsiTheme="majorHAnsi"/>
          <w:b/>
          <w:sz w:val="24"/>
          <w:szCs w:val="24"/>
        </w:rPr>
        <w:t>ПОЛИТИКА КОНФИДЕНЦИАЛЬНОСТИ САЙТА ООО "АЛЬФА-ГРУПП ЦЕНТР НЕДВИЖИМОСТИ"</w:t>
      </w:r>
    </w:p>
    <w:p w:rsidR="00DF6F97" w:rsidRDefault="00DF6F97" w:rsidP="00DF6F9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F6F97">
        <w:rPr>
          <w:rFonts w:asciiTheme="majorHAnsi" w:hAnsiTheme="majorHAnsi"/>
          <w:b/>
          <w:sz w:val="24"/>
          <w:szCs w:val="24"/>
        </w:rPr>
        <w:t>Редакция от 02.03.2017 года.</w:t>
      </w:r>
    </w:p>
    <w:p w:rsidR="00DF6F97" w:rsidRDefault="00DF6F97" w:rsidP="00DF6F97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p w:rsidR="00DF6F97" w:rsidRDefault="00DF6F97" w:rsidP="00DF6F97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p w:rsidR="00DF6F97" w:rsidRPr="00DF6F97" w:rsidRDefault="00DF6F97" w:rsidP="00DF6F97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p w:rsidR="00F81E16" w:rsidRPr="00DF6F97" w:rsidRDefault="00065E68" w:rsidP="00DF6F97">
      <w:pPr>
        <w:spacing w:after="0"/>
        <w:jc w:val="center"/>
        <w:rPr>
          <w:b/>
        </w:rPr>
      </w:pPr>
      <w:r w:rsidRPr="00DF6F97">
        <w:rPr>
          <w:b/>
        </w:rPr>
        <w:t>1. ПЕРСОНАЛЬНАЯ ИНФОРМАЦИЯ ПОЛЬЗОВАТЕЛЕЙ, КОТОРУЮ ПОЛУЧАЕТ САЙТ</w:t>
      </w:r>
    </w:p>
    <w:p w:rsidR="00065E68" w:rsidRDefault="00065E68" w:rsidP="00DF6F97">
      <w:pPr>
        <w:spacing w:after="0" w:line="240" w:lineRule="auto"/>
        <w:jc w:val="both"/>
      </w:pPr>
      <w:r>
        <w:t>1.1.</w:t>
      </w:r>
      <w:r w:rsidR="00DF6F97">
        <w:t xml:space="preserve"> </w:t>
      </w:r>
      <w:r>
        <w:t>В рамках настоящей Политики под "персональной информацией пользователя" понимаются:</w:t>
      </w:r>
    </w:p>
    <w:p w:rsidR="00065E68" w:rsidRDefault="00065E68" w:rsidP="00DF6F97">
      <w:pPr>
        <w:spacing w:after="0"/>
        <w:jc w:val="both"/>
      </w:pPr>
      <w:r>
        <w:t>- Обязательная для предоставления Сервисов информация помечена специальным значком (*). Иная информация предоставляется пользователем на его усмотрение.</w:t>
      </w:r>
    </w:p>
    <w:p w:rsidR="00065E68" w:rsidRDefault="00065E68" w:rsidP="00DF6F97">
      <w:pPr>
        <w:spacing w:after="0"/>
        <w:jc w:val="both"/>
      </w:pPr>
      <w:r>
        <w:t xml:space="preserve">- Данные которые могут автоматически передаваться в процессе их использования с помощью установленного на устройстве пользователя программного обеспечения, в том числе </w:t>
      </w:r>
      <w:r>
        <w:rPr>
          <w:lang w:val="en-US"/>
        </w:rPr>
        <w:t>IP</w:t>
      </w:r>
      <w:r>
        <w:t xml:space="preserve">-адрес, информация из </w:t>
      </w:r>
      <w:r>
        <w:rPr>
          <w:lang w:val="en-US"/>
        </w:rPr>
        <w:t>cookie</w:t>
      </w:r>
      <w:r>
        <w:t>, 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065E68" w:rsidRDefault="00065E68" w:rsidP="00DF6F97">
      <w:pPr>
        <w:spacing w:after="0"/>
        <w:jc w:val="both"/>
      </w:pPr>
      <w:r>
        <w:t>1.2. Настоящая политика применима только к сайту ООО "АЛЬФА-ГРУПП ЦЕНТР НЕДВИЖИМОСТИ". Сайт не контролирует и не несет ответственность за сайты третьих лиц, на которые пользователь может перейти по ссылкам, доступным на сайту в том числе по ссылкам на сайты партнеров ООО "АЛЬФА-ГРУПП ЦЕНТР НЕДВИЖИМОСТИ". На сторонних сайтах у пользователя может запрашиваться и собираться персональн</w:t>
      </w:r>
      <w:r w:rsidR="00874110">
        <w:t>ая информация, а так же могут совершаться иные действия.</w:t>
      </w:r>
    </w:p>
    <w:p w:rsidR="00874110" w:rsidRDefault="00874110" w:rsidP="00DF6F97">
      <w:pPr>
        <w:spacing w:after="0"/>
        <w:jc w:val="both"/>
      </w:pPr>
      <w:r>
        <w:t>1.3. Сайт (администрация сайта)  не проверяет достоверность персональной информации, предоставляемой пользователем, и не осуществляет контроль за их дееспособностью. Однако исходит из того, что пользователь предоставляет достоверную и достаточную персональную информацию по графам, предлагаемых к заполнению в сервисах, и поддерживает эту информацию в актуальном состоянии.</w:t>
      </w:r>
    </w:p>
    <w:p w:rsidR="00874110" w:rsidRPr="00DF6F97" w:rsidRDefault="00874110" w:rsidP="00DF6F97">
      <w:pPr>
        <w:spacing w:after="0"/>
        <w:jc w:val="center"/>
        <w:rPr>
          <w:b/>
        </w:rPr>
      </w:pPr>
      <w:r w:rsidRPr="00DF6F97">
        <w:rPr>
          <w:b/>
        </w:rPr>
        <w:t>2. ЦЕЛИ СБОРА И ОБРАБОТКИ ИНФОРМАЦИИ ПОЛЬЗОВАТЕЛЕЙ</w:t>
      </w:r>
    </w:p>
    <w:p w:rsidR="00874110" w:rsidRDefault="00874110" w:rsidP="00DF6F97">
      <w:pPr>
        <w:spacing w:after="0"/>
        <w:jc w:val="both"/>
      </w:pPr>
      <w:r>
        <w:t>2.1. Сайт собирает и хранит только те персональные данные, которые необходимы для связи с пользователем посредством телефонной связи или отправки уведомлений (писем) по электронной почте.</w:t>
      </w:r>
    </w:p>
    <w:p w:rsidR="00874110" w:rsidRDefault="00874110" w:rsidP="00DF6F97">
      <w:pPr>
        <w:spacing w:after="0"/>
        <w:jc w:val="both"/>
      </w:pPr>
      <w:r>
        <w:t>2.2. Персональную информацию пользователя сайт может использовать в следующих целях</w:t>
      </w:r>
      <w:r w:rsidR="005C13AA">
        <w:t>:</w:t>
      </w:r>
    </w:p>
    <w:p w:rsidR="005C13AA" w:rsidRDefault="005C13AA" w:rsidP="00DF6F97">
      <w:pPr>
        <w:spacing w:after="0"/>
        <w:jc w:val="both"/>
      </w:pPr>
      <w:r>
        <w:t>-  Связь с пользователем, в том числе направление уведомлений, запросов и информации касающихся использования Сервисов, а так же обработка запросов и заявок от пользователя</w:t>
      </w:r>
    </w:p>
    <w:p w:rsidR="005C13AA" w:rsidRPr="00DF6F97" w:rsidRDefault="005C13AA" w:rsidP="00DF6F97">
      <w:pPr>
        <w:spacing w:after="0"/>
        <w:jc w:val="center"/>
        <w:rPr>
          <w:b/>
        </w:rPr>
      </w:pPr>
      <w:r w:rsidRPr="00DF6F97">
        <w:rPr>
          <w:b/>
        </w:rPr>
        <w:t>3. УСЛОВИЯ ОБРАБОТКИ ПЕРСОНАЛЬНОЙ ИНФОРМАЦИИ ПОЛЬЗОВАТЕЛЯ И ЕЕ ПЕРЕДАЧИ ТРЕТЬИМ ЛИЦАМ</w:t>
      </w:r>
    </w:p>
    <w:p w:rsidR="005C13AA" w:rsidRDefault="005C13AA" w:rsidP="00DF6F97">
      <w:pPr>
        <w:spacing w:after="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 Срок хранения полученной информации не превышает 30 дней.</w:t>
      </w:r>
    </w:p>
    <w:p w:rsidR="005C13AA" w:rsidRDefault="005C13AA" w:rsidP="00DF6F97">
      <w:pPr>
        <w:spacing w:after="0"/>
        <w:jc w:val="both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5C13AA" w:rsidRDefault="005C13AA" w:rsidP="00DF6F97">
      <w:pPr>
        <w:spacing w:after="0"/>
        <w:jc w:val="both"/>
      </w:pPr>
      <w:r>
        <w:t>3.3.  Сайт не передает персональную информацию</w:t>
      </w:r>
      <w:r w:rsidR="00394B5D">
        <w:t>,</w:t>
      </w:r>
      <w:r>
        <w:t xml:space="preserve"> полученную от пользователя третьим лицам, кроме случаев предусмотренных д</w:t>
      </w:r>
      <w:r w:rsidR="00394B5D">
        <w:t>ействующим законодательством РФ.</w:t>
      </w:r>
    </w:p>
    <w:p w:rsidR="00394B5D" w:rsidRDefault="00394B5D" w:rsidP="00DF6F97">
      <w:pPr>
        <w:spacing w:after="0"/>
        <w:jc w:val="both"/>
      </w:pPr>
      <w:r>
        <w:t>3.4. При обработке персональных данных пользователей Сайт руководствуется Федеральным законом РФ "О персональных данных"</w:t>
      </w:r>
      <w:r w:rsidR="006A14D2">
        <w:t xml:space="preserve"> №152-ФЗ от 27.07.2006 г.</w:t>
      </w:r>
    </w:p>
    <w:p w:rsidR="006A14D2" w:rsidRPr="00DF6F97" w:rsidRDefault="006A14D2" w:rsidP="00DF6F97">
      <w:pPr>
        <w:spacing w:after="0"/>
        <w:jc w:val="center"/>
        <w:rPr>
          <w:b/>
        </w:rPr>
      </w:pPr>
      <w:r w:rsidRPr="00DF6F97">
        <w:rPr>
          <w:b/>
        </w:rPr>
        <w:t>4. ИЗМЕНЕНИЕ ПОЛЬЗОВАТЕЛЕМ ПЕРСОНАЛЬНОЙ ИНФОРМАЦИИ</w:t>
      </w:r>
    </w:p>
    <w:p w:rsidR="006A14D2" w:rsidRDefault="006A14D2" w:rsidP="00DF6F97">
      <w:pPr>
        <w:spacing w:after="0"/>
        <w:jc w:val="both"/>
      </w:pPr>
      <w:r>
        <w:t>4.1. Пользователь может в любой момент изменить (обновить, дополнить) предоставленную им персональную информацию или ее часть, а так же изменить параметры конфиденциальности.</w:t>
      </w:r>
    </w:p>
    <w:p w:rsidR="006A14D2" w:rsidRPr="00DF6F97" w:rsidRDefault="006A14D2" w:rsidP="00DF6F97">
      <w:pPr>
        <w:spacing w:after="0"/>
        <w:jc w:val="center"/>
        <w:rPr>
          <w:b/>
        </w:rPr>
      </w:pPr>
      <w:r w:rsidRPr="00DF6F97">
        <w:rPr>
          <w:b/>
        </w:rPr>
        <w:t>5. МЕРЫ, ПРИМЕНЯЕМЫЕ ДЛЯ ЗАЩИТЫ ПЕРСОНАЛЬНОЙ ИНФОРМАЦИИ ПОЛЬЗОВАТЕЛЕЙ</w:t>
      </w:r>
    </w:p>
    <w:p w:rsidR="006A14D2" w:rsidRDefault="006A14D2" w:rsidP="00DF6F97">
      <w:pPr>
        <w:spacing w:after="0"/>
        <w:jc w:val="both"/>
      </w:pPr>
      <w:r>
        <w:t>5.1.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6A14D2" w:rsidRPr="00DF6F97" w:rsidRDefault="006A14D2" w:rsidP="00DF6F97">
      <w:pPr>
        <w:spacing w:after="0"/>
        <w:jc w:val="center"/>
        <w:rPr>
          <w:b/>
        </w:rPr>
      </w:pPr>
      <w:r w:rsidRPr="00DF6F97">
        <w:rPr>
          <w:b/>
        </w:rPr>
        <w:t>6. ИЗМЕНЕНИЕ ПОЛИТИКИ КОНФИДЕНЦИАЛЬНОСТИ. ПРИМЕНЯЕМОЕ ЗАКОНОДАТЕЛЬСТВО.</w:t>
      </w:r>
    </w:p>
    <w:p w:rsidR="006A14D2" w:rsidRDefault="006A14D2" w:rsidP="00DF6F97">
      <w:pPr>
        <w:spacing w:after="0"/>
        <w:jc w:val="both"/>
      </w:pPr>
      <w: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6A14D2" w:rsidRPr="00065E68" w:rsidRDefault="00DF6F97" w:rsidP="006A14D2">
      <w:pPr>
        <w:jc w:val="both"/>
      </w:pPr>
      <w:r>
        <w:t>6.2. К настоящей Политике и отношениям между пользователем и Сайтом, возникающим в связи с применением Политики конфиденциальности,  применяется действующее законодательство РФ.</w:t>
      </w:r>
    </w:p>
    <w:sectPr w:rsidR="006A14D2" w:rsidRPr="00065E68" w:rsidSect="00065E68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E68"/>
    <w:rsid w:val="00065E68"/>
    <w:rsid w:val="00394B5D"/>
    <w:rsid w:val="005C13AA"/>
    <w:rsid w:val="006A14D2"/>
    <w:rsid w:val="00874110"/>
    <w:rsid w:val="00DF6F97"/>
    <w:rsid w:val="00F8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0D35-3CDA-46DE-88F8-861C7C8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2017-03-02T05:25:00Z</dcterms:created>
  <dcterms:modified xsi:type="dcterms:W3CDTF">2017-03-02T06:12:00Z</dcterms:modified>
</cp:coreProperties>
</file>